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67E" w:rsidRDefault="00E1667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</w:p>
    <w:p w:rsidR="00E1667E" w:rsidRDefault="00D0521B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伊春市市直机关</w:t>
      </w:r>
    </w:p>
    <w:p w:rsidR="00E1667E" w:rsidRDefault="00D0521B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2021年定向选调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生优惠</w:t>
      </w:r>
      <w:proofErr w:type="gramEnd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政策</w:t>
      </w:r>
    </w:p>
    <w:p w:rsidR="00E1667E" w:rsidRDefault="00E1667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E1667E" w:rsidRDefault="00D0521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伊春市直机关</w:t>
      </w:r>
    </w:p>
    <w:p w:rsidR="00E1667E" w:rsidRDefault="00D0521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1、补贴优惠政策。</w:t>
      </w:r>
      <w:r>
        <w:rPr>
          <w:rFonts w:ascii="仿宋" w:eastAsia="仿宋" w:hAnsi="仿宋" w:cs="仿宋" w:hint="eastAsia"/>
          <w:sz w:val="32"/>
          <w:szCs w:val="32"/>
        </w:rPr>
        <w:t>连续5年每月发放生活补贴（博士研究生2000元、硕士研究生1500元、本科生1000元）。</w:t>
      </w:r>
    </w:p>
    <w:p w:rsidR="00E1667E" w:rsidRDefault="00D0521B">
      <w:pPr>
        <w:spacing w:line="56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2、购房优惠政策。</w:t>
      </w:r>
      <w:r>
        <w:rPr>
          <w:rFonts w:ascii="仿宋" w:eastAsia="仿宋" w:hAnsi="仿宋" w:cs="仿宋" w:hint="eastAsia"/>
          <w:sz w:val="32"/>
          <w:szCs w:val="32"/>
        </w:rPr>
        <w:t>在伊春工作满5年，且在当地购买住房的，给予安家费（博士研究生、硕士研究生、本科生分别为10万元、5万元、3万元）。对于期间内自主购房的，提供零首付购房贷款，对暂时未自主购房的，可连续5年免费入住市人才公寓。</w:t>
      </w:r>
    </w:p>
    <w:p w:rsidR="00E1667E" w:rsidRDefault="00D0521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3、家属优惠政策。</w:t>
      </w:r>
      <w:r>
        <w:rPr>
          <w:rFonts w:ascii="仿宋" w:eastAsia="仿宋" w:hAnsi="仿宋" w:cs="仿宋" w:hint="eastAsia"/>
          <w:sz w:val="32"/>
          <w:szCs w:val="32"/>
        </w:rPr>
        <w:t>招录到伊春工作的定向选调生，其配偶（恋人）具有机关事业单位人员身份的，可“对口对应”安置到伊春相关的机关事业单位工作；不具有机关事业单位人员身份的，根据本人意愿可推荐安置到伊春市范围内的国有企业工作。</w:t>
      </w:r>
    </w:p>
    <w:p w:rsidR="00E1667E" w:rsidRDefault="00D0521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4、奖励优惠政策。</w:t>
      </w:r>
      <w:r>
        <w:rPr>
          <w:rFonts w:ascii="仿宋" w:eastAsia="仿宋" w:hAnsi="仿宋" w:cs="仿宋" w:hint="eastAsia"/>
          <w:sz w:val="32"/>
          <w:szCs w:val="32"/>
        </w:rPr>
        <w:t>对突破伊春市重点产业关键技术，为企业发展和地方财税增收做出突出贡献的定向选调生，由财政“一事一议”给予奖励。</w:t>
      </w:r>
    </w:p>
    <w:p w:rsidR="00C36EF6" w:rsidRPr="00A90D30" w:rsidRDefault="00C36EF6" w:rsidP="00C36EF6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最终解释权归</w:t>
      </w:r>
      <w:r>
        <w:rPr>
          <w:rFonts w:ascii="仿宋_GB2312" w:eastAsia="仿宋_GB2312" w:hAnsi="黑体" w:hint="eastAsia"/>
          <w:sz w:val="32"/>
          <w:szCs w:val="32"/>
        </w:rPr>
        <w:t>伊春</w:t>
      </w:r>
      <w:r>
        <w:rPr>
          <w:rFonts w:ascii="仿宋_GB2312" w:eastAsia="仿宋_GB2312" w:hAnsi="黑体" w:hint="eastAsia"/>
          <w:sz w:val="32"/>
          <w:szCs w:val="32"/>
        </w:rPr>
        <w:t>市委组织部所有。</w:t>
      </w:r>
    </w:p>
    <w:p w:rsidR="00E1667E" w:rsidRDefault="00E1667E">
      <w:pPr>
        <w:spacing w:line="560" w:lineRule="exact"/>
      </w:pPr>
    </w:p>
    <w:sectPr w:rsidR="00E1667E" w:rsidSect="00E1667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667E"/>
    <w:rsid w:val="005B3152"/>
    <w:rsid w:val="00A64518"/>
    <w:rsid w:val="00C36EF6"/>
    <w:rsid w:val="00D0521B"/>
    <w:rsid w:val="00E1667E"/>
    <w:rsid w:val="01BC256C"/>
    <w:rsid w:val="07721963"/>
    <w:rsid w:val="0D7942F6"/>
    <w:rsid w:val="0DBC0035"/>
    <w:rsid w:val="124D44D6"/>
    <w:rsid w:val="1C1C1D53"/>
    <w:rsid w:val="335E6DD8"/>
    <w:rsid w:val="37207E44"/>
    <w:rsid w:val="44D2062A"/>
    <w:rsid w:val="4D744D3D"/>
    <w:rsid w:val="4F495BE7"/>
    <w:rsid w:val="60823550"/>
    <w:rsid w:val="62015E0C"/>
    <w:rsid w:val="62115E2A"/>
    <w:rsid w:val="69936190"/>
    <w:rsid w:val="6ADF19FD"/>
    <w:rsid w:val="6D097F22"/>
    <w:rsid w:val="70834A89"/>
    <w:rsid w:val="75CB2AB4"/>
    <w:rsid w:val="7E665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67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0521B"/>
    <w:rPr>
      <w:sz w:val="18"/>
      <w:szCs w:val="18"/>
    </w:rPr>
  </w:style>
  <w:style w:type="character" w:customStyle="1" w:styleId="Char">
    <w:name w:val="批注框文本 Char"/>
    <w:basedOn w:val="a0"/>
    <w:link w:val="a3"/>
    <w:rsid w:val="00D0521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Lenovo</cp:lastModifiedBy>
  <cp:revision>3</cp:revision>
  <cp:lastPrinted>2020-01-01T08:52:00Z</cp:lastPrinted>
  <dcterms:created xsi:type="dcterms:W3CDTF">2019-12-31T06:48:00Z</dcterms:created>
  <dcterms:modified xsi:type="dcterms:W3CDTF">2020-10-31T01:47:00Z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